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8D" w:rsidRDefault="000E688D" w:rsidP="000E688D">
      <w:pPr>
        <w:pStyle w:val="ConsPlusNormal"/>
        <w:jc w:val="right"/>
        <w:outlineLvl w:val="0"/>
      </w:pPr>
      <w:r>
        <w:t>Приложение 21</w:t>
      </w:r>
    </w:p>
    <w:p w:rsidR="000E688D" w:rsidRDefault="000E688D" w:rsidP="000E688D">
      <w:pPr>
        <w:pStyle w:val="ConsPlusNormal"/>
        <w:jc w:val="right"/>
      </w:pPr>
      <w:r>
        <w:t>к Закону Забайкальского края</w:t>
      </w:r>
    </w:p>
    <w:p w:rsidR="000E688D" w:rsidRDefault="000E688D" w:rsidP="000E688D">
      <w:pPr>
        <w:pStyle w:val="ConsPlusNormal"/>
        <w:jc w:val="right"/>
      </w:pPr>
      <w:r>
        <w:t>"О бюджете Забайкальского края на 2024 год</w:t>
      </w:r>
    </w:p>
    <w:p w:rsidR="000E688D" w:rsidRDefault="000E688D" w:rsidP="000E688D">
      <w:pPr>
        <w:pStyle w:val="ConsPlusNormal"/>
        <w:jc w:val="right"/>
      </w:pPr>
      <w:r>
        <w:t>и плановый период 2025 и 2026 годов"</w:t>
      </w:r>
    </w:p>
    <w:p w:rsidR="000E688D" w:rsidRDefault="000E688D" w:rsidP="000E688D">
      <w:pPr>
        <w:pStyle w:val="ConsPlusNormal"/>
        <w:jc w:val="both"/>
      </w:pPr>
    </w:p>
    <w:p w:rsidR="000E688D" w:rsidRDefault="000E688D" w:rsidP="000E688D">
      <w:pPr>
        <w:pStyle w:val="ConsPlusTitle"/>
        <w:jc w:val="center"/>
      </w:pPr>
      <w:bookmarkStart w:id="0" w:name="P112355"/>
      <w:bookmarkEnd w:id="0"/>
      <w:r>
        <w:t>БЮДЖЕТНЫЕ АССИГНОВАНИЯ</w:t>
      </w:r>
    </w:p>
    <w:p w:rsidR="000E688D" w:rsidRDefault="000E688D" w:rsidP="000E688D">
      <w:pPr>
        <w:pStyle w:val="ConsPlusTitle"/>
        <w:jc w:val="center"/>
      </w:pPr>
      <w:r>
        <w:t>НА ОСУЩЕСТВЛЕНИЕ БЮДЖЕТНЫХ ИНВЕСТИЦИЙ В ОБЪЕКТЫ</w:t>
      </w:r>
    </w:p>
    <w:p w:rsidR="000E688D" w:rsidRDefault="000E688D" w:rsidP="000E688D">
      <w:pPr>
        <w:pStyle w:val="ConsPlusTitle"/>
        <w:jc w:val="center"/>
      </w:pPr>
      <w:r>
        <w:t>ГОСУДАРСТВЕННОЙ СОБСТВЕННОСТИ ЗАБАЙКАЛЬСКОГО КРАЯ</w:t>
      </w:r>
    </w:p>
    <w:p w:rsidR="000E688D" w:rsidRDefault="000E688D" w:rsidP="000E688D">
      <w:pPr>
        <w:pStyle w:val="ConsPlusTitle"/>
        <w:jc w:val="center"/>
      </w:pPr>
      <w:r>
        <w:t>НА 2024 ГОД</w:t>
      </w:r>
    </w:p>
    <w:p w:rsidR="000E688D" w:rsidRDefault="000E688D" w:rsidP="000E6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0E688D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88D" w:rsidRDefault="000E688D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88D" w:rsidRDefault="000E688D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E688D" w:rsidRDefault="000E688D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8D" w:rsidRDefault="000E688D" w:rsidP="00056351">
            <w:pPr>
              <w:pStyle w:val="ConsPlusNormal"/>
            </w:pPr>
          </w:p>
        </w:tc>
      </w:tr>
    </w:tbl>
    <w:p w:rsidR="000E688D" w:rsidRDefault="000E688D" w:rsidP="000E6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308"/>
        <w:gridCol w:w="1384"/>
        <w:gridCol w:w="1504"/>
        <w:gridCol w:w="1264"/>
      </w:tblGrid>
      <w:tr w:rsidR="000E688D" w:rsidTr="00056351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688D" w:rsidTr="0005635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43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688D" w:rsidTr="0005635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43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688D" w:rsidTr="0005635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right"/>
            </w:pPr>
            <w:r>
              <w:t>11 792 023,7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right"/>
            </w:pPr>
            <w:r>
              <w:t>8 318 119,3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right"/>
            </w:pPr>
            <w:r>
              <w:t>3 473 904,4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>. Чита на р. Чита от моста ул. Ярославского до устья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101 648,0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75 846,7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25 801,3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266 783,7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242 060,3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24 723,4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114 966,3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13 488,3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gramStart"/>
            <w:r>
              <w:t>г</w:t>
            </w:r>
            <w:proofErr w:type="gramEnd"/>
            <w:r>
              <w:t>. Шилка Шилкинского района от затопления паводковыми водами реки Кия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17 226,1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7 939,7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инженерных сооружений для защиты пгт. Могзон Хилокского района от затопления паводковыми водами реки Хилок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>. Чите - правый берег от моста по ул. Ковыльная до моста по ул. Генерала Белика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110 675,4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10 675,4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правый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80 117,5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11 812,4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28 634,2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3 821,7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3 821,7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85 552,7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85 552,7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82 522,5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82 522,5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Баляга - Ямаровка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3 721,3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3 721,3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</w:t>
            </w:r>
            <w:r>
              <w:lastRenderedPageBreak/>
              <w:t>автомобильной дороге 76 ОП РЗ 76К-007 Нерчинск - Шоноктуй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lastRenderedPageBreak/>
              <w:t>21 813,0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21 813,0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lastRenderedPageBreak/>
              <w:t>1.14.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Оловяннинском районе Забайкальского края"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автомобильной дороги Западный подъезд к пгт. Чернышевск в Чернышевском районе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Шилкинского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58 000,0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proofErr w:type="gramStart"/>
            <w: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58 125,9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56 963,4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1 162,5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81 843,8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80 206,8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1 637,0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Ингодинского водозабора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394 950,7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387 051,5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7 899,2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Строительство станции водоподготовки водозабора "Зыряниха"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79 736,4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78 141,4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1 595,0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62 464,0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1 249,3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97 853,3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95 896,2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1 957,1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135 836,1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133 119,3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2 716,8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Станция очистки воды в пгт. Оловянная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12 075,6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7 160,7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4 914,9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4 036,6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1 181,2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2 855,4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Строительство очистных </w:t>
            </w:r>
            <w:r>
              <w:lastRenderedPageBreak/>
              <w:t xml:space="preserve">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lastRenderedPageBreak/>
              <w:t>30 257,4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30 257,4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Реконструкция очистных сооружений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35 929,9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35 929,9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очистных сооружений пгт. Приаргунск Забайкальского края, на земельном участке с кадастровым номером 75:17:180130:105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3 490,7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104,1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1 746,9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1 746,9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1-я Коллективная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7 223,9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7 223,9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Новобульварная, 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109 351,8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109 351,8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39 525,1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39 525,1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11 405,8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11 405,8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93 046,8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93 046,8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Петровск-Забайкальский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16 956,6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16 956,6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микрорайон Каштакский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18 945,3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18 945,3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27 857,1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557,1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367 834,7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367 834,7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Смоленка, ул. </w:t>
            </w:r>
            <w:proofErr w:type="gramStart"/>
            <w:r>
              <w:t>Садовая</w:t>
            </w:r>
            <w:proofErr w:type="gramEnd"/>
            <w:r>
              <w:t xml:space="preserve">, </w:t>
            </w:r>
            <w:r>
              <w:lastRenderedPageBreak/>
              <w:t>2а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lastRenderedPageBreak/>
              <w:t>256 931,5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226 513,6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30 417,9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lastRenderedPageBreak/>
              <w:t>4.11.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школы на 2100 мест в мкр. 7 г.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1 463 497,8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1 235 475,7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228 022,1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553 452,9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488 045,5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65 407,4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501 394,6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442 130,0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59 264,6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690 952,9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609 320,4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81 632,5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Школа в пгт. Забайкальск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513 877,2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453 139,6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60 737,6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Засопка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428 926,7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378 213,4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50 713,3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244 238,0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244 238,0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20 285,9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15 214,4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5 071,5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Школа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1 120 999,8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294 676,7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826 323,1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442 071,6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278 505,1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163 566,5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Сельский дом культуры в пгт. Аксеново-Зиловское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176 203,1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172 679,0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3 524,1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557 408,1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57 408,1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431 441,5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367 127,2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64 314,3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346,3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636 347,5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557 784,6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78 562,9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8D" w:rsidRDefault="000E688D" w:rsidP="00056351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Разработка проектно-сметной документации на объект: "Строительство бассейна 25 метров в </w:t>
            </w:r>
            <w:proofErr w:type="gramStart"/>
            <w:r>
              <w:t>г</w:t>
            </w:r>
            <w:proofErr w:type="gramEnd"/>
            <w:r>
              <w:t>. Краснокаменск"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15 661,4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15 348,2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313,2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Могоча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32 158,6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17 536,3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64 728,0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50 105,6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Кыра, Кыринского района,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135 172,0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132 468,5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2 703,5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Финансирование, создание и эксплуатация объекта спортивной инфраструктуры - "Российский центр стрельбы из лука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295 541,6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289 630,8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5 910,8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 xml:space="preserve">Финансирование, создание и эксплуатация объекта - "Центр единоборств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101 658,9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99 625,7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2 033,2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(пгт.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2 138,7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2 138,7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lastRenderedPageBreak/>
              <w:t>8.8.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Ледовая арена по адресу: Забайкальский край, пгт. Приаргунск, мкр. 1, строение N 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151 212,5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151 212,5</w:t>
            </w:r>
          </w:p>
        </w:tc>
      </w:tr>
      <w:tr w:rsidR="000E688D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688D" w:rsidRDefault="000E688D" w:rsidP="00056351">
            <w:pPr>
              <w:pStyle w:val="ConsPlusNormal"/>
              <w:jc w:val="both"/>
            </w:pPr>
            <w:r>
              <w:t>Создание спортивного зала в пгт. Усть-Карск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106 025,2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88D" w:rsidRDefault="000E688D" w:rsidP="00056351">
            <w:pPr>
              <w:pStyle w:val="ConsPlusNormal"/>
              <w:jc w:val="right"/>
            </w:pPr>
            <w:r>
              <w:t>6 025,2</w:t>
            </w:r>
          </w:p>
        </w:tc>
      </w:tr>
    </w:tbl>
    <w:p w:rsidR="000E688D" w:rsidRDefault="000E688D" w:rsidP="000E688D">
      <w:pPr>
        <w:pStyle w:val="ConsPlusNormal"/>
        <w:jc w:val="both"/>
      </w:pPr>
    </w:p>
    <w:p w:rsidR="000E688D" w:rsidRDefault="000E688D" w:rsidP="000E688D">
      <w:pPr>
        <w:pStyle w:val="ConsPlusNormal"/>
        <w:jc w:val="both"/>
      </w:pPr>
    </w:p>
    <w:p w:rsidR="000E688D" w:rsidRDefault="000E688D" w:rsidP="000E688D">
      <w:pPr>
        <w:pStyle w:val="ConsPlusNormal"/>
        <w:jc w:val="both"/>
      </w:pPr>
    </w:p>
    <w:p w:rsidR="000E688D" w:rsidRDefault="000E688D" w:rsidP="000E688D">
      <w:pPr>
        <w:pStyle w:val="ConsPlusNormal"/>
        <w:jc w:val="both"/>
      </w:pPr>
    </w:p>
    <w:p w:rsidR="000E688D" w:rsidRDefault="000E688D" w:rsidP="000E688D">
      <w:pPr>
        <w:pStyle w:val="ConsPlusNormal"/>
        <w:jc w:val="both"/>
      </w:pPr>
    </w:p>
    <w:p w:rsidR="001953BC" w:rsidRPr="000E688D" w:rsidRDefault="001953BC" w:rsidP="000E688D"/>
    <w:sectPr w:rsidR="001953BC" w:rsidRPr="000E688D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0E688D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3F54B3"/>
    <w:rsid w:val="00434A10"/>
    <w:rsid w:val="004E574D"/>
    <w:rsid w:val="0058689A"/>
    <w:rsid w:val="005B79FF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203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2024-12-09T09:11:00Z</dcterms:created>
  <dcterms:modified xsi:type="dcterms:W3CDTF">2024-12-09T09:11:00Z</dcterms:modified>
</cp:coreProperties>
</file>